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500" w:lineRule="exact"/>
        <w:jc w:val="right"/>
        <w:rPr>
          <w:rFonts w:hint="default"/>
          <w:spacing w:val="0"/>
        </w:rPr>
      </w:pPr>
      <w:r>
        <w:rPr>
          <w:rFonts w:hint="eastAsia" w:asciiTheme="minorEastAsia" w:hAnsiTheme="minorEastAsia" w:eastAsiaTheme="minorEastAsia"/>
          <w:b w:val="1"/>
          <w:spacing w:val="15"/>
          <w:sz w:val="40"/>
        </w:rPr>
        <w:t>令和　年度　分館事業実績報告</w:t>
      </w:r>
      <w:r>
        <w:rPr>
          <w:rFonts w:hint="eastAsia" w:asciiTheme="minorEastAsia" w:hAnsiTheme="minorEastAsia" w:eastAsiaTheme="minorEastAsia"/>
          <w:spacing w:val="4"/>
        </w:rPr>
        <w:t xml:space="preserve">  </w:t>
      </w:r>
      <w:r>
        <w:rPr>
          <w:rFonts w:hint="eastAsia" w:asciiTheme="minorEastAsia" w:hAnsiTheme="minorEastAsia" w:eastAsiaTheme="minorEastAsia"/>
          <w:spacing w:val="4"/>
        </w:rPr>
        <w:t>　</w:t>
      </w:r>
      <w:r>
        <w:rPr>
          <w:rFonts w:hint="eastAsia" w:asciiTheme="minorEastAsia" w:hAnsiTheme="minorEastAsia" w:eastAsiaTheme="minorEastAsia"/>
          <w:spacing w:val="4"/>
        </w:rPr>
        <w:t xml:space="preserve">     </w:t>
      </w:r>
      <w:r>
        <w:rPr>
          <w:rFonts w:hint="eastAsia" w:asciiTheme="minorEastAsia" w:hAnsiTheme="minorEastAsia" w:eastAsiaTheme="minorEastAsia"/>
        </w:rPr>
        <w:t>NO</w:t>
      </w:r>
      <w:r>
        <w:rPr>
          <w:rFonts w:hint="eastAsia" w:asciiTheme="minorEastAsia" w:hAnsiTheme="minorEastAsia" w:eastAsiaTheme="minorEastAsia"/>
        </w:rPr>
        <w:t>．１</w:t>
      </w:r>
      <w:bookmarkStart w:id="0" w:name="_GoBack"/>
      <w:bookmarkEnd w:id="0"/>
    </w:p>
    <w:p>
      <w:pPr>
        <w:pStyle w:val="15"/>
        <w:rPr>
          <w:rFonts w:hint="default"/>
          <w:spacing w:val="4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u w:val="single" w:color="000000"/>
        </w:rPr>
        <w:t>令和　　年　　月　　日</w:t>
      </w:r>
    </w:p>
    <w:p>
      <w:pPr>
        <w:pStyle w:val="15"/>
        <w:numPr>
          <w:ilvl w:val="0"/>
          <w:numId w:val="1"/>
        </w:numPr>
        <w:rPr>
          <w:rFonts w:hint="default" w:ascii="ＭＳ ゴシック" w:hAnsi="ＭＳ ゴシック" w:eastAsia="ＭＳ ゴシック"/>
          <w:b w:val="1"/>
          <w:u w:val="wavyHeavy" w:color="auto"/>
        </w:rPr>
      </w:pPr>
      <w:r>
        <w:rPr>
          <w:rFonts w:hint="eastAsia" w:ascii="ＭＳ ゴシック" w:hAnsi="ＭＳ ゴシック" w:eastAsia="ＭＳ ゴシック"/>
          <w:b w:val="1"/>
          <w:u w:val="wavyHeavy" w:color="auto"/>
        </w:rPr>
        <w:t>終了していない事業がある場合は見込みで記入してください。</w:t>
      </w:r>
    </w:p>
    <w:p>
      <w:pPr>
        <w:pStyle w:val="15"/>
        <w:numPr>
          <w:numId w:val="0"/>
        </w:numPr>
        <w:ind w:left="360" w:leftChars="0" w:firstLine="0" w:firstLineChars="0"/>
        <w:rPr>
          <w:rFonts w:hint="default" w:ascii="ＭＳ ゴシック" w:hAnsi="ＭＳ ゴシック" w:eastAsia="ＭＳ ゴシック"/>
          <w:b w:val="1"/>
          <w:u w:val="wavyHeavy" w:color="auto"/>
        </w:rPr>
      </w:pP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</w:p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pacing w:val="11"/>
          <w:sz w:val="30"/>
          <w:u w:val="single" w:color="000000"/>
        </w:rPr>
        <w:t>分館名　　　　　　　　　</w:t>
      </w:r>
      <w:r>
        <w:rPr>
          <w:rFonts w:hint="eastAsia" w:ascii="ＭＳ 明朝" w:hAnsi="ＭＳ 明朝"/>
          <w:b w:val="1"/>
          <w:spacing w:val="11"/>
          <w:sz w:val="30"/>
        </w:rPr>
        <w:t>　</w:t>
      </w:r>
      <w:r>
        <w:rPr>
          <w:rFonts w:hint="eastAsia" w:ascii="ＭＳ 明朝" w:hAnsi="ＭＳ 明朝"/>
          <w:b w:val="1"/>
          <w:spacing w:val="11"/>
          <w:sz w:val="30"/>
          <w:u w:val="single" w:color="000000"/>
        </w:rPr>
        <w:t>作成者氏名　　　　　　　　　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5000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603"/>
        <w:gridCol w:w="603"/>
        <w:gridCol w:w="603"/>
        <w:gridCol w:w="2562"/>
        <w:gridCol w:w="5295"/>
      </w:tblGrid>
      <w:tr>
        <w:trPr>
          <w:trHeight w:val="425" w:hRule="exac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tLeas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doub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tLeas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312" w:type="pct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tLeas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1325" w:type="pct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tLeas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事業名・会議名</w:t>
            </w:r>
          </w:p>
        </w:tc>
        <w:tc>
          <w:tcPr>
            <w:tcW w:w="2771" w:type="pct"/>
            <w:tcBorders>
              <w:top w:val="single" w:color="000000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0" w:beforeLines="0" w:beforeAutospacing="0" w:line="240" w:lineRule="atLeas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事業・会議の内容など</w:t>
            </w:r>
          </w:p>
        </w:tc>
      </w:tr>
      <w:tr>
        <w:trPr>
          <w:trHeight w:val="642" w:hRule="exact"/>
        </w:trPr>
        <w:tc>
          <w:tcPr>
            <w:tcW w:w="312" w:type="pc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double" w:color="auto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4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２枚目に続く</w:t>
      </w:r>
    </w:p>
    <w:p>
      <w:pPr>
        <w:pStyle w:val="0"/>
        <w:jc w:val="right"/>
        <w:rPr>
          <w:rFonts w:hint="default"/>
          <w:spacing w:val="0"/>
        </w:rPr>
      </w:pPr>
      <w:r>
        <w:rPr>
          <w:rFonts w:hint="eastAsia"/>
        </w:rPr>
        <w:br w:type="page"/>
      </w:r>
    </w:p>
    <w:p>
      <w:pPr>
        <w:pStyle w:val="15"/>
        <w:ind w:rightChars="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NO</w:t>
      </w:r>
      <w:r>
        <w:rPr>
          <w:rFonts w:hint="eastAsia" w:ascii="ＭＳ 明朝" w:hAnsi="ＭＳ 明朝" w:eastAsia="ＭＳ 明朝"/>
        </w:rPr>
        <w:t>．２</w:t>
      </w:r>
    </w:p>
    <w:p>
      <w:pPr>
        <w:pStyle w:val="15"/>
        <w:spacing w:line="161" w:lineRule="exact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5000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603"/>
        <w:gridCol w:w="603"/>
        <w:gridCol w:w="603"/>
        <w:gridCol w:w="2643"/>
        <w:gridCol w:w="5214"/>
      </w:tblGrid>
      <w:tr>
        <w:trPr>
          <w:cantSplit/>
          <w:trHeight w:val="425" w:hRule="exact"/>
        </w:trPr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doub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月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1367" w:type="pct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事業名・会議名</w:t>
            </w:r>
          </w:p>
        </w:tc>
        <w:tc>
          <w:tcPr>
            <w:tcW w:w="2706" w:type="pct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事業・会議の内容など</w:t>
            </w:r>
          </w:p>
        </w:tc>
      </w:tr>
      <w:tr>
        <w:trPr>
          <w:cantSplit/>
          <w:trHeight w:val="659" w:hRule="exact"/>
        </w:trPr>
        <w:tc>
          <w:tcPr>
            <w:tcW w:w="312" w:type="pc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double" w:color="auto" w:sz="4" w:space="0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doub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2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3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6" w:hRule="exact"/>
        </w:trPr>
        <w:tc>
          <w:tcPr>
            <w:tcW w:w="312" w:type="pc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8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18" w:lineRule="exact"/>
        <w:rPr>
          <w:rFonts w:hint="default"/>
          <w:spacing w:val="0"/>
        </w:rPr>
      </w:pPr>
    </w:p>
    <w:sectPr>
      <w:pgSz w:w="11906" w:h="16838"/>
      <w:pgMar w:top="1418" w:right="1134" w:bottom="1418" w:left="1134" w:header="0" w:footer="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Reference Sans Serif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eelawadee UI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tka Banner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Scrip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5A3CEE"/>
    <w:lvl w:ilvl="0" w:tplc="5D18DA2A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/>
      <w:spacing w:val="8"/>
      <w:sz w:val="21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2</Words>
  <Characters>107</Characters>
  <Application>JUST Note</Application>
  <Lines>197</Lines>
  <Paragraphs>16</Paragraphs>
  <CharactersWithSpaces>142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　務　連　絡</dc:title>
  <dc:creator>uyy2785y</dc:creator>
  <cp:lastModifiedBy>平田 優哉</cp:lastModifiedBy>
  <cp:lastPrinted>2018-09-11T06:35:00Z</cp:lastPrinted>
  <dcterms:created xsi:type="dcterms:W3CDTF">2014-09-16T09:32:00Z</dcterms:created>
  <dcterms:modified xsi:type="dcterms:W3CDTF">2026-06-30T07:32:22Z</dcterms:modified>
  <cp:revision>25</cp:revision>
</cp:coreProperties>
</file>